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C" w:rsidRPr="005710FC" w:rsidRDefault="005710FC" w:rsidP="005710FC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710F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Хозяшева Ольга Александровна, </w:t>
      </w:r>
    </w:p>
    <w:p w:rsidR="005710FC" w:rsidRPr="005710FC" w:rsidRDefault="005710FC" w:rsidP="005710FC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710FC">
        <w:rPr>
          <w:rFonts w:ascii="Times New Roman" w:eastAsia="Calibri" w:hAnsi="Times New Roman" w:cs="Times New Roman"/>
          <w:bCs/>
          <w:i/>
          <w:sz w:val="28"/>
          <w:szCs w:val="28"/>
        </w:rPr>
        <w:t>учитель начальных классов</w:t>
      </w:r>
    </w:p>
    <w:p w:rsidR="005710FC" w:rsidRPr="005710FC" w:rsidRDefault="005710FC" w:rsidP="005710FC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710FC">
        <w:rPr>
          <w:rFonts w:ascii="Times New Roman" w:eastAsia="Calibri" w:hAnsi="Times New Roman" w:cs="Times New Roman"/>
          <w:bCs/>
          <w:i/>
          <w:sz w:val="28"/>
          <w:szCs w:val="28"/>
        </w:rPr>
        <w:t>МАОУ «Пешнигортская СОШ»</w:t>
      </w:r>
    </w:p>
    <w:p w:rsidR="005710FC" w:rsidRPr="005710FC" w:rsidRDefault="005710FC" w:rsidP="005710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10FC" w:rsidRPr="005710FC" w:rsidRDefault="005710FC" w:rsidP="0057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читательской грамотности в начальной школе,</w:t>
      </w:r>
    </w:p>
    <w:p w:rsidR="005710FC" w:rsidRPr="005710FC" w:rsidRDefault="00F05070" w:rsidP="0057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один</w:t>
      </w:r>
      <w:bookmarkStart w:id="0" w:name="_GoBack"/>
      <w:bookmarkEnd w:id="0"/>
      <w:r w:rsidR="005710FC" w:rsidRPr="0057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компонентов функциональной грамотности обучающихся,</w:t>
      </w:r>
    </w:p>
    <w:p w:rsidR="005710FC" w:rsidRPr="005710FC" w:rsidRDefault="005710FC" w:rsidP="0057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применением современных технологий</w:t>
      </w:r>
    </w:p>
    <w:p w:rsidR="005710FC" w:rsidRPr="005710FC" w:rsidRDefault="005710FC" w:rsidP="0057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современной школы – повышение качества образования.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i/>
          <w:iCs/>
          <w:sz w:val="28"/>
        </w:rPr>
        <w:t>Функциональная грамотность </w:t>
      </w:r>
      <w:r w:rsidRPr="005710FC">
        <w:rPr>
          <w:rFonts w:ascii="Times New Roman" w:eastAsia="Calibri" w:hAnsi="Times New Roman" w:cs="Times New Roman"/>
          <w:sz w:val="28"/>
        </w:rPr>
        <w:t>-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сферах. Базовым навыком функциональной грамотности младших школьников считается </w:t>
      </w:r>
      <w:r w:rsidRPr="005710FC">
        <w:rPr>
          <w:rFonts w:ascii="Times New Roman" w:eastAsia="Calibri" w:hAnsi="Times New Roman" w:cs="Times New Roman"/>
          <w:i/>
          <w:iCs/>
          <w:sz w:val="28"/>
        </w:rPr>
        <w:t>читательская грамотность.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10FC">
        <w:rPr>
          <w:rFonts w:ascii="Times New Roman" w:eastAsia="Times New Roman" w:hAnsi="Times New Roman" w:cs="Times New Roman"/>
          <w:sz w:val="28"/>
          <w:szCs w:val="28"/>
        </w:rPr>
        <w:t xml:space="preserve">Проблема чтения находится в настоящее время на очень важном месте, активно предпринимаются меры с целью противодействия снижению интереса к чтению, исходя из понимания его роли для развития общества. 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5710FC">
        <w:rPr>
          <w:rFonts w:ascii="Times New Roman" w:eastAsia="Calibri" w:hAnsi="Times New Roman" w:cs="Times New Roman"/>
          <w:sz w:val="28"/>
          <w:szCs w:val="28"/>
        </w:rPr>
        <w:t xml:space="preserve"> соответствии с требованиями к содержанию и планируемым результатам освоения обучающимися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</w:t>
      </w:r>
      <w:r w:rsidRPr="005710FC">
        <w:rPr>
          <w:rFonts w:ascii="Times New Roman" w:eastAsia="Calibri" w:hAnsi="Times New Roman" w:cs="Times New Roman"/>
          <w:iCs/>
          <w:sz w:val="28"/>
          <w:szCs w:val="28"/>
        </w:rPr>
        <w:t xml:space="preserve">Особое место среди метапредметных универсальных учебных действий занимает  чтение и работа с информацией. 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iCs/>
          <w:sz w:val="28"/>
          <w:szCs w:val="28"/>
        </w:rPr>
        <w:t xml:space="preserve">В Федеральном государственном образовательном стандарте </w:t>
      </w:r>
      <w:r w:rsidRPr="005710FC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 второго поколения в качестве  приоритетной цели называется «…формирование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0FC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Актуальность</w:t>
      </w:r>
      <w:r w:rsidRPr="005710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выбранной темы связано с тем, что сегодня наблюдается снижение уровня читательской культуры.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век, где господствует  телевидение, компьютеры, видеоигры, дети теряют интерес к чтению. Именно начальная школа должна стать базовой ступенькой для формирования читательской грамотности. 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Читательская грамотность</w:t>
      </w: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это умение ученика понять тексты, обдумывать их, формировать логические цепочки и делать выводы, углублять свои знания и умения.</w:t>
      </w:r>
    </w:p>
    <w:p w:rsidR="005710FC" w:rsidRPr="005710FC" w:rsidRDefault="005710FC" w:rsidP="0057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Раскрыв понятие </w:t>
      </w:r>
      <w:r w:rsidRPr="005710F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«читательская грамотность»,</w:t>
      </w: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можно сделать вывод, что для того, чтобы опереться на чтение как на основной вид учебной деятельности в школе, у обучающихся должны быть сформированы специальные читательские умения. 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</w:t>
      </w:r>
      <w:r w:rsidRPr="00571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апы формирования умений </w:t>
      </w: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работе с текстом в начальной школе:</w:t>
      </w:r>
    </w:p>
    <w:p w:rsidR="005710FC" w:rsidRPr="005710FC" w:rsidRDefault="005710FC" w:rsidP="005710FC">
      <w:pPr>
        <w:spacing w:after="0" w:line="240" w:lineRule="auto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 класс</w:t>
      </w: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>: учитель обучает детей читать и понимать смысл прочитанного текста.</w:t>
      </w:r>
    </w:p>
    <w:p w:rsidR="005710FC" w:rsidRPr="005710FC" w:rsidRDefault="005710FC" w:rsidP="005710FC">
      <w:pPr>
        <w:spacing w:after="0" w:line="240" w:lineRule="auto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класс</w:t>
      </w: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>: учитель обучает детей работать с текстом —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5710FC" w:rsidRPr="005710FC" w:rsidRDefault="005710FC" w:rsidP="005710FC">
      <w:pPr>
        <w:spacing w:after="0" w:line="240" w:lineRule="auto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  <w:r w:rsidRPr="005710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3-4 классы</w:t>
      </w:r>
      <w:r w:rsidRPr="005710FC">
        <w:rPr>
          <w:rFonts w:ascii="Times New Roman" w:eastAsia="Times New Roman" w:hAnsi="Times New Roman" w:cs="Times New Roman"/>
          <w:sz w:val="28"/>
          <w:szCs w:val="24"/>
          <w:lang w:eastAsia="ru-RU"/>
        </w:rPr>
        <w:t>: учитель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5710FC" w:rsidRPr="005710FC" w:rsidRDefault="005710FC" w:rsidP="00571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FC">
        <w:rPr>
          <w:rFonts w:ascii="Times New Roman" w:eastAsia="Times New Roman" w:hAnsi="Times New Roman" w:cs="Times New Roman"/>
          <w:sz w:val="28"/>
          <w:szCs w:val="28"/>
        </w:rPr>
        <w:t xml:space="preserve">Передо мной встала </w:t>
      </w:r>
      <w:r w:rsidRPr="005710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проблема</w:t>
      </w:r>
      <w:r w:rsidRPr="005710FC">
        <w:rPr>
          <w:rFonts w:ascii="Times New Roman" w:eastAsia="Times New Roman" w:hAnsi="Times New Roman" w:cs="Times New Roman"/>
          <w:sz w:val="28"/>
          <w:szCs w:val="28"/>
        </w:rPr>
        <w:t xml:space="preserve"> в том, </w:t>
      </w: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смысл прочитанного понимают далеко не все дети, многие не могут охарактеризовать героя по прочитанному произведению, выразить своё отношение к поступку героя, найти ответ на вопрос по содержанию произведения, самостоятельно составить вопросы по прочитанному тексту, особенно часто дети затрудняются в понимании смысла заданий в проверочных и комплексных работах по другим предметам, когда задания выполняют самостоятельно.</w:t>
      </w:r>
    </w:p>
    <w:p w:rsidR="005710FC" w:rsidRPr="005710FC" w:rsidRDefault="005710FC" w:rsidP="00571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10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 считаю, что именно читательские умения учат детей самостоятельно приобретать новые знания, расширять кругозор, а в дальнейшем создавать основу для самообразования на протяжении всей жизни. </w:t>
      </w:r>
    </w:p>
    <w:p w:rsidR="005710FC" w:rsidRPr="005710FC" w:rsidRDefault="005710FC" w:rsidP="00571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10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Опыт работы в школе показывает, что нелюбовь к чтению и связанные с этим учебные затруднения, часто возникают из-за того, что ученик не умеет понимать прочитанное. Поэтому мне, как учителю начальных классов, необходимо формировать у моих детей желание читать и понимать прочитанное. </w:t>
      </w:r>
    </w:p>
    <w:p w:rsidR="005710FC" w:rsidRPr="005710FC" w:rsidRDefault="005710FC" w:rsidP="00571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этой проблемой, я хочу, чтоб обучающиеся владели достаточным уровнем читательской грамотности, чтоб они умели понимать и размышлять о тексте, оценивать его. Важным умением является способность переносить прочитанный материал в повседневную жизнь и применять полученные знания. </w:t>
      </w:r>
    </w:p>
    <w:p w:rsidR="005710FC" w:rsidRPr="005710FC" w:rsidRDefault="005710FC" w:rsidP="00571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sz w:val="28"/>
          <w:szCs w:val="28"/>
        </w:rPr>
        <w:t>Опираясь на свой опыт, на приемы формирования читательской грамотности работаю над  поиском эффективных и рациональных способов обучения чтению. На данный момент сложилась система, которая направлена на повышение мотивации к чтению, активизацию познавательного процесса. Она включает в себя использование:</w:t>
      </w:r>
    </w:p>
    <w:p w:rsidR="005710FC" w:rsidRPr="005710FC" w:rsidRDefault="005710FC" w:rsidP="005710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0F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710FC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Технологии критического мышления</w:t>
      </w:r>
      <w:r w:rsidRPr="005710F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710FC" w:rsidRPr="005710FC" w:rsidRDefault="005710FC" w:rsidP="005710F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sz w:val="28"/>
          <w:szCs w:val="28"/>
        </w:rPr>
        <w:t>С помощью этой технологии развиваются мыслительные навыки обучающихся, необходимые не только в учебе, но и в дальнейшей жизни (умение принимать решения, работать с информацией, анализировать различные стороны явлений). Здесь я  использую  приемы: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i/>
          <w:sz w:val="28"/>
          <w:szCs w:val="28"/>
        </w:rPr>
        <w:t xml:space="preserve">-  «Работа с вопросником» </w:t>
      </w:r>
      <w:r w:rsidRPr="005710FC">
        <w:rPr>
          <w:rFonts w:ascii="Times New Roman" w:eastAsia="Calibri" w:hAnsi="Times New Roman" w:cs="Times New Roman"/>
          <w:sz w:val="28"/>
          <w:szCs w:val="28"/>
        </w:rPr>
        <w:t>(использую при</w:t>
      </w:r>
      <w:r w:rsidRPr="005710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введении нового материала на этапе самостоятельной работы с учебником). 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  <w:r w:rsidRPr="005710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10FC">
        <w:rPr>
          <w:rFonts w:ascii="Times New Roman" w:eastAsia="Calibri" w:hAnsi="Times New Roman" w:cs="Times New Roman"/>
          <w:i/>
          <w:sz w:val="28"/>
          <w:szCs w:val="28"/>
        </w:rPr>
        <w:t>«Верные - неверные утверждения»</w:t>
      </w:r>
      <w:r w:rsidRPr="005710FC">
        <w:rPr>
          <w:rFonts w:ascii="Times New Roman" w:eastAsia="Calibri" w:hAnsi="Times New Roman" w:cs="Times New Roman"/>
          <w:sz w:val="28"/>
          <w:szCs w:val="28"/>
        </w:rPr>
        <w:t>. Цель использования приема на этапе «Стадия вызова»: повышает мотивацию к изучению нового материала, при работе в парах обучающиеся активизируются. Ребенок ставит перед собой вопрос по данной теме, формируется представление о том, чего он не знает: «Что хочу знать?».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sz w:val="28"/>
          <w:szCs w:val="28"/>
        </w:rPr>
        <w:t>- «Кластер». Цель использования: стимулирование и активизация мыслительной деятельности. Прием приводит в действие все полученные ранее знания ребят, способствует развитию устной речи (требуется произносить полные ответы).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5710FC">
        <w:rPr>
          <w:rFonts w:ascii="Times New Roman" w:eastAsia="Calibri" w:hAnsi="Times New Roman" w:cs="Times New Roman"/>
          <w:sz w:val="28"/>
          <w:szCs w:val="28"/>
        </w:rPr>
        <w:t>«Чтение с остановками»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i/>
          <w:sz w:val="28"/>
          <w:szCs w:val="28"/>
        </w:rPr>
        <w:t xml:space="preserve">- «Знаю. Узнал, хочу узнать» </w:t>
      </w:r>
      <w:r w:rsidRPr="005710FC">
        <w:rPr>
          <w:rFonts w:ascii="Times New Roman" w:eastAsia="Calibri" w:hAnsi="Times New Roman" w:cs="Times New Roman"/>
          <w:sz w:val="28"/>
          <w:szCs w:val="28"/>
        </w:rPr>
        <w:t>- используем на этапе объяснения нового материала или на этапе закрепления.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«Мозговой штурм»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позволяет активизировать ребят, помочь решить проблему, формирует нестандартное мышление. Здесь обучающиеся не боятся ответить правильно или неправильно. Они могут высказывать любое мнение, которое поможет найти выход из ситуации.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«Уголки»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использовать на уроках литературного чтения при составлении характеристики героев какого-либо произведения. 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5710FC" w:rsidRPr="005710FC" w:rsidRDefault="005710FC" w:rsidP="005710FC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 «Логическая цепочка»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используется после прочтения  текста учащимися. Предлагаем построить события в логической последовательности. Это помогает  при подготовке большого текста к пересказу. </w:t>
      </w:r>
    </w:p>
    <w:p w:rsidR="005710FC" w:rsidRPr="005710FC" w:rsidRDefault="005710FC" w:rsidP="005710FC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710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«Тонкие и толстые вопросы»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710FC">
        <w:rPr>
          <w:rFonts w:ascii="Times New Roman" w:eastAsia="Calibri" w:hAnsi="Times New Roman" w:cs="Times New Roman"/>
          <w:sz w:val="28"/>
          <w:szCs w:val="28"/>
        </w:rPr>
        <w:t xml:space="preserve">Обучающиеся учатся  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>различать те вопросы, на которые можно дать однозначный ответ (тонкие вопросы), и те, на которые ответить  определенно невозможно, проблемные (толстые) вопросы. Например: толстые – Дайте несколько объяснений, почему…?, Предположите, что будет, если…?, Почему вы так считаете…?. Тонкие – Верно ли…?, Как звали…?, Было ли…?</w:t>
      </w:r>
    </w:p>
    <w:p w:rsidR="005710FC" w:rsidRPr="005710FC" w:rsidRDefault="005710FC" w:rsidP="005710FC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0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10FC">
        <w:rPr>
          <w:rFonts w:ascii="Times New Roman" w:eastAsia="Calibri" w:hAnsi="Times New Roman" w:cs="Times New Roman"/>
          <w:i/>
          <w:sz w:val="28"/>
          <w:szCs w:val="28"/>
        </w:rPr>
        <w:t>Прием «Синквейн».</w:t>
      </w:r>
      <w:r w:rsidRPr="005710FC">
        <w:rPr>
          <w:rFonts w:ascii="Times New Roman" w:eastAsia="Calibri" w:hAnsi="Times New Roman" w:cs="Times New Roman"/>
          <w:sz w:val="28"/>
          <w:szCs w:val="28"/>
        </w:rPr>
        <w:t xml:space="preserve"> Этот прием является достаточно известным и распространенным способом рефлексивной деятельности, позволяющим научить школьников излагать личное отношение к прочитанному событию, подводить итоги размышления.</w:t>
      </w:r>
    </w:p>
    <w:p w:rsidR="005710FC" w:rsidRPr="005710FC" w:rsidRDefault="005710FC" w:rsidP="005710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5710F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Технология проблемного обучения</w:t>
      </w: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 w:rsidRPr="005710FC">
        <w:rPr>
          <w:rFonts w:ascii="Times New Roman" w:eastAsia="Calibri" w:hAnsi="Times New Roman" w:cs="Times New Roman"/>
          <w:sz w:val="28"/>
          <w:szCs w:val="28"/>
        </w:rPr>
        <w:t>создание проблемных ситуаций, которые помогают определить тему урока или автора, а также выяснить уровень понимания произведения).</w:t>
      </w:r>
    </w:p>
    <w:p w:rsidR="005710FC" w:rsidRPr="005710FC" w:rsidRDefault="005710FC" w:rsidP="005710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5710F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Проектная технология</w:t>
      </w:r>
      <w:r w:rsidRPr="005710F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развивает у ребят</w:t>
      </w: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710FC">
        <w:rPr>
          <w:rFonts w:ascii="Times New Roman" w:eastAsia="Calibri" w:hAnsi="Times New Roman" w:cs="Times New Roman"/>
          <w:sz w:val="28"/>
          <w:szCs w:val="28"/>
        </w:rPr>
        <w:t xml:space="preserve">умения самостоятельно показать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мышление, </w:t>
      </w:r>
      <w:r w:rsidRPr="005710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целью проектной деятельности является создание творческого продукта).</w:t>
      </w:r>
    </w:p>
    <w:p w:rsidR="005710FC" w:rsidRPr="005710FC" w:rsidRDefault="005710FC" w:rsidP="005710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Pr="005710F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Игровая технология</w:t>
      </w:r>
      <w:r w:rsidRPr="005710F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710FC">
        <w:rPr>
          <w:rFonts w:ascii="Times New Roman" w:eastAsia="Calibri" w:hAnsi="Times New Roman" w:cs="Times New Roman"/>
          <w:sz w:val="28"/>
          <w:szCs w:val="28"/>
        </w:rPr>
        <w:t>(включая в урок игровые моменты, делает урок более интересным, создает у учащихся  хорошее настроение, облегчает процесс преодоления  трудностей в обучении, дети очень активны).</w:t>
      </w:r>
    </w:p>
    <w:p w:rsidR="005710FC" w:rsidRPr="005710FC" w:rsidRDefault="005710FC" w:rsidP="005710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Pr="005710F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Информационно-коммуникационная технология</w:t>
      </w:r>
      <w:r w:rsidRPr="005710F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71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(работа с </w:t>
      </w:r>
      <w:r w:rsidRPr="005710FC">
        <w:rPr>
          <w:rFonts w:ascii="Times New Roman" w:eastAsia="Calibri" w:hAnsi="Times New Roman" w:cs="Times New Roman"/>
          <w:sz w:val="28"/>
          <w:szCs w:val="28"/>
        </w:rPr>
        <w:t>разными источниками информации). Это: толковые и орфографические словари, энциклопедии и справочная литература.</w:t>
      </w:r>
    </w:p>
    <w:p w:rsidR="005710FC" w:rsidRPr="005710FC" w:rsidRDefault="005710FC" w:rsidP="00571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формируется не только на уроках литературного чтения, но и на других уроках. В развитие интереса к чтению, повышение  мотивации и воспитание грамотного читателя я думаю, что  большую роль играет система внеклассной работы школы по данному направлению. Поэтому включила в свою работу занятия по  внеурочной деятельности «Учимся читая», их я провожу 1 раз в неделю со 2  класса.</w:t>
      </w:r>
    </w:p>
    <w:p w:rsidR="005710FC" w:rsidRPr="005710FC" w:rsidRDefault="005710FC" w:rsidP="00571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и  проведение традиционных общешкольных мероприятий, направленных на пропаганду и развитие читательского интереса у школьников с приглашением сотрудников сельской библиотеки. Внеурочная работа по этой теме у меня начинается с 1 класса с Праздника Азбуки, а в следующих классах провожу  литературные праздники, игры, викторины, посвященные творчеству детских писателей. Эти праздники мне помогают организовывать библиотекари и родители моих учеников. Дети любят такие праздники, т.к. в конкурсах, выставках рисунков по прочитанным книгам, драматических инсценировках они проявляют свои способности, раскрывают творческий потенциал. </w:t>
      </w:r>
    </w:p>
    <w:p w:rsidR="005710FC" w:rsidRPr="005710FC" w:rsidRDefault="005710FC" w:rsidP="00571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хорошо понимаю, что любовь к книгам не возникает на пустом месте, а идет именно из семьи. Тесный контакт с родителями обучающихся позволяет обрести в их лице необходимых и надежных помощников. </w:t>
      </w:r>
      <w:r w:rsidRPr="005710FC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семьи и школы в приобщении к чтению формирует духовно-нравственную культуру младшего школьника  и помогает решать проблему нечитающих детей.</w:t>
      </w:r>
      <w:r w:rsidRPr="005710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710FC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родительского собрания-практикума «Читать - это круто! Читать - это классно! Читайте, и время пройдет не напрасно!» вместе с родителями решили ввести для детей </w:t>
      </w:r>
      <w:r w:rsidRPr="005710FC">
        <w:rPr>
          <w:rFonts w:ascii="Times New Roman" w:eastAsia="Times New Roman" w:hAnsi="Times New Roman" w:cs="Times New Roman"/>
          <w:bCs/>
          <w:sz w:val="28"/>
          <w:szCs w:val="28"/>
        </w:rPr>
        <w:t>«Читательский дневник</w:t>
      </w:r>
      <w:r w:rsidRPr="005710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710FC">
        <w:rPr>
          <w:rFonts w:ascii="Times New Roman" w:eastAsia="Times New Roman" w:hAnsi="Times New Roman" w:cs="Times New Roman"/>
          <w:sz w:val="28"/>
          <w:szCs w:val="28"/>
        </w:rPr>
        <w:t xml:space="preserve">. За введение этого дневника отвечают дети и родители, это означает, что родители следят за чтением дополнительной литературы. 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sz w:val="28"/>
          <w:szCs w:val="28"/>
        </w:rPr>
        <w:t>Кроме этого</w:t>
      </w: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техники чтения я использую прием «Пятиминутное чтение», «Слоговые таблицы», «Комментированное чтение». Для расширения кругозора создали уголок чтения совместно с детьми.</w:t>
      </w:r>
    </w:p>
    <w:p w:rsidR="005710FC" w:rsidRPr="005710FC" w:rsidRDefault="005710FC" w:rsidP="00571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FC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проведенной работы можно сделать следующие выводы:</w:t>
      </w:r>
    </w:p>
    <w:p w:rsidR="005710FC" w:rsidRPr="005710FC" w:rsidRDefault="005710FC" w:rsidP="0057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наблюдается положительная динамика в технике чтения детей;</w:t>
      </w:r>
    </w:p>
    <w:p w:rsidR="005710FC" w:rsidRPr="005710FC" w:rsidRDefault="005710FC" w:rsidP="0057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стали проявлять интерес к участию в конкурсах чтецов;</w:t>
      </w:r>
    </w:p>
    <w:p w:rsidR="005710FC" w:rsidRPr="005710FC" w:rsidRDefault="005710FC" w:rsidP="0057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стали активно посещать библиотеку, читая новые произведения;</w:t>
      </w:r>
    </w:p>
    <w:p w:rsidR="005710FC" w:rsidRPr="005710FC" w:rsidRDefault="005710FC" w:rsidP="0057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наблюдается понимание читаемого с помощью вопросов, воссоздание литературного образа по совокупности его признаков, определение темы текста, нахождение его главной мысли, сравнение произведений на основе содержательно-тематических особенностей;</w:t>
      </w:r>
    </w:p>
    <w:p w:rsidR="005710FC" w:rsidRPr="005710FC" w:rsidRDefault="005710FC" w:rsidP="0057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читательской активности родителей и обучающихся через совместную деятельность.</w:t>
      </w:r>
    </w:p>
    <w:p w:rsidR="005710FC" w:rsidRPr="005710FC" w:rsidRDefault="005710FC" w:rsidP="005710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работа оказывает положительное воздействие на формирование читательской грамотности младших школьников и сочетание указанных технологий способствует эффективной организации работы на уроках  по формированию читательской грамотности, обеспечивает развитие у школьников навыков мышления и рефлексии, способствует повышению результатов обучения.</w:t>
      </w:r>
    </w:p>
    <w:p w:rsidR="005710FC" w:rsidRPr="005710FC" w:rsidRDefault="005710FC" w:rsidP="005710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«Чтение – это окошко, через которое дети видят и познают мир и самих себя.</w:t>
      </w:r>
      <w:r w:rsidRPr="00571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открывается перед ребенком лишь тогда, когда, наряду с чтением, одновременно с ним и даже раньше, чем впервые раскрыта книга, начинается кропотливая работа над словами» так говорил В.А.Сухомлинский</w:t>
      </w:r>
      <w:r w:rsidRPr="00571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710FC" w:rsidRPr="005710FC" w:rsidRDefault="005710FC" w:rsidP="0057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2AB" w:rsidRDefault="005A12AB"/>
    <w:sectPr w:rsidR="005A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F1"/>
    <w:rsid w:val="005710FC"/>
    <w:rsid w:val="005A12AB"/>
    <w:rsid w:val="006E22F1"/>
    <w:rsid w:val="00F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2024-03-28T14:07:00Z</dcterms:created>
  <dcterms:modified xsi:type="dcterms:W3CDTF">2024-03-28T14:19:00Z</dcterms:modified>
</cp:coreProperties>
</file>